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alatino" w:cs="Palatino" w:hAnsi="Palatino" w:eastAsia="Palatino"/>
          <w:b w:val="1"/>
          <w:bCs w:val="1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Bulletin Checklist: </w:t>
      </w:r>
    </w:p>
    <w:p>
      <w:pPr>
        <w:pStyle w:val="Body"/>
        <w:jc w:val="center"/>
        <w:rPr>
          <w:rFonts w:ascii="Palatino" w:cs="Palatino" w:hAnsi="Palatino" w:eastAsia="Palatino"/>
          <w:b w:val="1"/>
          <w:bCs w:val="1"/>
        </w:rPr>
      </w:pPr>
      <w:r>
        <w:rPr>
          <w:rFonts w:ascii="Palatino" w:hAnsi="Palatino"/>
          <w:b w:val="1"/>
          <w:bCs w:val="1"/>
          <w:rtl w:val="0"/>
          <w:lang w:val="en-US"/>
        </w:rPr>
        <w:t>Guidelines For When Pastor Stephen is Gone</w:t>
      </w:r>
    </w:p>
    <w:p>
      <w:pPr>
        <w:pStyle w:val="Body"/>
        <w:numPr>
          <w:ilvl w:val="0"/>
          <w:numId w:val="2"/>
        </w:numPr>
        <w:jc w:val="left"/>
        <w:rPr>
          <w:rFonts w:ascii="Palatino" w:hAnsi="Palatino"/>
          <w:b w:val="1"/>
          <w:bCs w:val="1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Bulletin</w:t>
      </w:r>
    </w:p>
    <w:p>
      <w:pPr>
        <w:pStyle w:val="Body"/>
        <w:numPr>
          <w:ilvl w:val="1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Copy Order of Worship from Template into Bulletin (Google Doc)</w:t>
      </w:r>
    </w:p>
    <w:p>
      <w:pPr>
        <w:pStyle w:val="Body"/>
        <w:numPr>
          <w:ilvl w:val="1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Daily Scripture Readings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In separate tab, go to </w:t>
      </w:r>
      <w:r>
        <w:rPr>
          <w:rStyle w:val="Hyperlink.0"/>
          <w:rFonts w:ascii="Palatino" w:cs="Palatino" w:hAnsi="Palatino" w:eastAsia="Palatino"/>
        </w:rPr>
        <w:fldChar w:fldCharType="begin" w:fldLock="0"/>
      </w:r>
      <w:r>
        <w:rPr>
          <w:rStyle w:val="Hyperlink.0"/>
          <w:rFonts w:ascii="Palatino" w:cs="Palatino" w:hAnsi="Palatino" w:eastAsia="Palatino"/>
        </w:rPr>
        <w:instrText xml:space="preserve"> HYPERLINK "https://www.faithward.org/at-home-with-the-word/"</w:instrText>
      </w:r>
      <w:r>
        <w:rPr>
          <w:rStyle w:val="Hyperlink.0"/>
          <w:rFonts w:ascii="Palatino" w:cs="Palatino" w:hAnsi="Palatino" w:eastAsia="Palatino"/>
        </w:rPr>
        <w:fldChar w:fldCharType="separate" w:fldLock="0"/>
      </w:r>
      <w:r>
        <w:rPr>
          <w:rStyle w:val="Hyperlink.0"/>
          <w:rFonts w:ascii="Palatino" w:hAnsi="Palatino"/>
          <w:rtl w:val="0"/>
          <w:lang w:val="en-US"/>
        </w:rPr>
        <w:t>https://www.faithward.org/at-home-with-the-word/</w:t>
      </w:r>
      <w:r>
        <w:rPr>
          <w:rFonts w:ascii="Palatino" w:cs="Palatino" w:hAnsi="Palatino" w:eastAsia="Palatino"/>
        </w:rPr>
        <w:fldChar w:fldCharType="end" w:fldLock="0"/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Click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At Home With the Word (2019-2020)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, PDF file will open in separate tab. 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In PDF file, find week following the upcoming Sunday. 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Highlight Monday through Saturday of that week (including scripture passages), copy using Control-C.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In Bulletin (Google Doc), click on the Daily Scripture Readings text box. Select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Edit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>from the options provided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Click inside the text box and select all the content from the previous week. Hit Control-V to paste the new content, replacing last week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s scripture readings. 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Format the text box by removing italics from the scripture passages themselves (Control-I) and using abbreviations for Bible books as necessary to keep content from overflowing onto additional lines. See example below.</w:t>
      </w:r>
    </w:p>
    <w:p>
      <w:pPr>
        <w:pStyle w:val="Default"/>
        <w:bidi w:val="0"/>
        <w:spacing w:line="280" w:lineRule="atLeast"/>
        <w:ind w:left="1571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Monday</w:t>
      </w:r>
      <w:r>
        <w:rPr>
          <w:rFonts w:ascii="Times" w:hAnsi="Times"/>
          <w:sz w:val="24"/>
          <w:szCs w:val="24"/>
          <w:rtl w:val="0"/>
          <w:lang w:val="de-DE"/>
        </w:rPr>
        <w:t xml:space="preserve"> Genesis 25:19-34 </w:t>
      </w:r>
      <w:r>
        <w:rPr>
          <w:rFonts w:ascii="Times" w:hAnsi="Times"/>
          <w:sz w:val="24"/>
          <w:szCs w:val="24"/>
          <w:rtl w:val="0"/>
          <w:lang w:val="en-US"/>
        </w:rPr>
        <w:t xml:space="preserve"> 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Tuesday</w:t>
      </w:r>
      <w:r>
        <w:rPr>
          <w:rFonts w:ascii="Times" w:hAnsi="Times"/>
          <w:sz w:val="24"/>
          <w:szCs w:val="24"/>
          <w:rtl w:val="0"/>
          <w:lang w:val="pt-PT"/>
        </w:rPr>
        <w:t xml:space="preserve"> Psalm 119:105-112 </w:t>
      </w:r>
    </w:p>
    <w:p>
      <w:pPr>
        <w:pStyle w:val="Default"/>
        <w:bidi w:val="0"/>
        <w:spacing w:line="280" w:lineRule="atLeast"/>
        <w:ind w:left="1571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Wednesday</w:t>
      </w:r>
      <w:r>
        <w:rPr>
          <w:rFonts w:ascii="Times" w:hAnsi="Times"/>
          <w:sz w:val="24"/>
          <w:szCs w:val="24"/>
          <w:rtl w:val="0"/>
          <w:lang w:val="en-US"/>
        </w:rPr>
        <w:t xml:space="preserve"> Isaiah 55:10-13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Thursday</w:t>
      </w:r>
      <w:r>
        <w:rPr>
          <w:rFonts w:ascii="Times" w:hAnsi="Times"/>
          <w:sz w:val="24"/>
          <w:szCs w:val="24"/>
          <w:rtl w:val="0"/>
        </w:rPr>
        <w:t xml:space="preserve"> Psalm 65:(1-8), 9-13 </w:t>
      </w:r>
    </w:p>
    <w:p>
      <w:pPr>
        <w:pStyle w:val="Default"/>
        <w:bidi w:val="0"/>
        <w:spacing w:line="280" w:lineRule="atLeast"/>
        <w:ind w:left="1571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Friday</w:t>
      </w:r>
      <w:r>
        <w:rPr>
          <w:rFonts w:ascii="Times" w:hAnsi="Times"/>
          <w:sz w:val="24"/>
          <w:szCs w:val="24"/>
          <w:rtl w:val="0"/>
          <w:lang w:val="it-IT"/>
        </w:rPr>
        <w:t xml:space="preserve"> Romans 8:1-11 </w:t>
      </w:r>
      <w:r>
        <w:rPr>
          <w:rFonts w:ascii="Times" w:hAnsi="Times"/>
          <w:sz w:val="24"/>
          <w:szCs w:val="24"/>
          <w:rtl w:val="0"/>
          <w:lang w:val="en-US"/>
        </w:rPr>
        <w:t xml:space="preserve">       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Saturday</w:t>
      </w:r>
      <w:r>
        <w:rPr>
          <w:rFonts w:ascii="Times" w:hAnsi="Times"/>
          <w:sz w:val="24"/>
          <w:szCs w:val="24"/>
          <w:rtl w:val="0"/>
          <w:lang w:val="en-US"/>
        </w:rPr>
        <w:t xml:space="preserve"> Matthew 13:1-9, 18-23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When finished, click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Save and Close'</w:t>
      </w:r>
    </w:p>
    <w:p>
      <w:pPr>
        <w:pStyle w:val="Body"/>
        <w:numPr>
          <w:ilvl w:val="0"/>
          <w:numId w:val="2"/>
        </w:numPr>
        <w:jc w:val="left"/>
        <w:rPr>
          <w:rFonts w:ascii="Palatino" w:hAnsi="Palatino"/>
          <w:b w:val="1"/>
          <w:bCs w:val="1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Large Print Bulletin</w:t>
      </w:r>
    </w:p>
    <w:p>
      <w:pPr>
        <w:pStyle w:val="Body"/>
        <w:numPr>
          <w:ilvl w:val="1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Update Date on first page of Large Print Bulletin (Google Doc)</w:t>
      </w:r>
    </w:p>
    <w:p>
      <w:pPr>
        <w:pStyle w:val="Body"/>
        <w:numPr>
          <w:ilvl w:val="1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Copy Order of Worship from Template into Large Print Bulletin (Google Doc)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Resize to 18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Set Font to Palatino</w:t>
      </w:r>
    </w:p>
    <w:p>
      <w:pPr>
        <w:pStyle w:val="Body"/>
        <w:numPr>
          <w:ilvl w:val="1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Insert Song Lyrics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Open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Songs for Large Print Bulletin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>(Google Doc)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Use Control-F to open search window. Enter the name of the first song in the Order of Worship.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If the song is in </w:t>
      </w:r>
      <w:r>
        <w:rPr>
          <w:rFonts w:ascii="Palatino" w:hAnsi="Palatino" w:hint="default"/>
          <w:rtl w:val="0"/>
          <w:lang w:val="en-US"/>
        </w:rPr>
        <w:t>“</w:t>
      </w:r>
      <w:r>
        <w:rPr>
          <w:rFonts w:ascii="Palatino" w:hAnsi="Palatino"/>
          <w:rtl w:val="0"/>
          <w:lang w:val="en-US"/>
        </w:rPr>
        <w:t>Songs for Large Print Bulletin</w:t>
      </w:r>
      <w:r>
        <w:rPr>
          <w:rFonts w:ascii="Palatino" w:hAnsi="Palatino" w:hint="default"/>
          <w:rtl w:val="0"/>
          <w:lang w:val="en-US"/>
        </w:rPr>
        <w:t>”</w:t>
      </w:r>
      <w:r>
        <w:rPr>
          <w:rFonts w:ascii="Palatino" w:hAnsi="Palatino"/>
          <w:rtl w:val="0"/>
          <w:lang w:val="en-US"/>
        </w:rPr>
        <w:t>, highlight it and use Control-C to copy it.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Move the cursor back into Large Print Bulletin, then insert the song lyrics in a line below the song using Control-V to paste. Resize and reformat at necessary (18, Palatino)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Remove any verses not indicated in the Order of Worship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Repeat for the remaining songs in the Order of Worship</w:t>
      </w:r>
    </w:p>
    <w:p>
      <w:pPr>
        <w:pStyle w:val="Body"/>
        <w:numPr>
          <w:ilvl w:val="2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If a song is not in </w:t>
      </w:r>
      <w:r>
        <w:rPr>
          <w:rFonts w:ascii="Palatino" w:hAnsi="Palatino" w:hint="default"/>
          <w:rtl w:val="0"/>
          <w:lang w:val="en-US"/>
        </w:rPr>
        <w:t>“</w:t>
      </w:r>
      <w:r>
        <w:rPr>
          <w:rFonts w:ascii="Palatino" w:hAnsi="Palatino"/>
          <w:rtl w:val="0"/>
          <w:lang w:val="en-US"/>
        </w:rPr>
        <w:t>Songs for Large Print Bulletin,</w:t>
      </w:r>
      <w:r>
        <w:rPr>
          <w:rFonts w:ascii="Palatino" w:hAnsi="Palatino" w:hint="default"/>
          <w:rtl w:val="0"/>
          <w:lang w:val="en-US"/>
        </w:rPr>
        <w:t xml:space="preserve">” </w:t>
      </w:r>
      <w:r>
        <w:rPr>
          <w:rFonts w:ascii="Palatino" w:hAnsi="Palatino"/>
          <w:rtl w:val="0"/>
          <w:lang w:val="en-US"/>
        </w:rPr>
        <w:t xml:space="preserve">go to </w:t>
      </w:r>
      <w:r>
        <w:rPr>
          <w:rStyle w:val="Hyperlink.0"/>
          <w:rFonts w:ascii="Palatino" w:cs="Palatino" w:hAnsi="Palatino" w:eastAsia="Palatino"/>
        </w:rPr>
        <w:fldChar w:fldCharType="begin" w:fldLock="0"/>
      </w:r>
      <w:r>
        <w:rPr>
          <w:rStyle w:val="Hyperlink.0"/>
          <w:rFonts w:ascii="Palatino" w:cs="Palatino" w:hAnsi="Palatino" w:eastAsia="Palatino"/>
        </w:rPr>
        <w:instrText xml:space="preserve"> HYPERLINK "http://songselect.ccli.com"</w:instrText>
      </w:r>
      <w:r>
        <w:rPr>
          <w:rStyle w:val="Hyperlink.0"/>
          <w:rFonts w:ascii="Palatino" w:cs="Palatino" w:hAnsi="Palatino" w:eastAsia="Palatino"/>
        </w:rPr>
        <w:fldChar w:fldCharType="separate" w:fldLock="0"/>
      </w:r>
      <w:r>
        <w:rPr>
          <w:rStyle w:val="Hyperlink.0"/>
          <w:rFonts w:ascii="Palatino" w:hAnsi="Palatino"/>
          <w:rtl w:val="0"/>
          <w:lang w:val="en-US"/>
        </w:rPr>
        <w:t>songselect.ccli.com</w:t>
      </w:r>
      <w:r>
        <w:rPr>
          <w:rFonts w:ascii="Palatino" w:cs="Palatino" w:hAnsi="Palatino" w:eastAsia="Palatino"/>
        </w:rPr>
        <w:fldChar w:fldCharType="end" w:fldLock="0"/>
      </w:r>
      <w:r>
        <w:rPr>
          <w:rFonts w:ascii="Palatino" w:hAnsi="Palatino"/>
          <w:rtl w:val="0"/>
          <w:lang w:val="en-US"/>
        </w:rPr>
        <w:t xml:space="preserve">. Sign in using username: </w:t>
      </w:r>
      <w:r>
        <w:rPr>
          <w:rStyle w:val="Hyperlink.0"/>
          <w:rFonts w:ascii="Palatino" w:cs="Palatino" w:hAnsi="Palatino" w:eastAsia="Palatino"/>
        </w:rPr>
        <w:fldChar w:fldCharType="begin" w:fldLock="0"/>
      </w:r>
      <w:r>
        <w:rPr>
          <w:rStyle w:val="Hyperlink.0"/>
          <w:rFonts w:ascii="Palatino" w:cs="Palatino" w:hAnsi="Palatino" w:eastAsia="Palatino"/>
        </w:rPr>
        <w:instrText xml:space="preserve"> HYPERLINK "mailto:stephen.c.shaffer@gmail.com"</w:instrText>
      </w:r>
      <w:r>
        <w:rPr>
          <w:rStyle w:val="Hyperlink.0"/>
          <w:rFonts w:ascii="Palatino" w:cs="Palatino" w:hAnsi="Palatino" w:eastAsia="Palatino"/>
        </w:rPr>
        <w:fldChar w:fldCharType="separate" w:fldLock="0"/>
      </w:r>
      <w:r>
        <w:rPr>
          <w:rStyle w:val="Hyperlink.0"/>
          <w:rFonts w:ascii="Palatino" w:hAnsi="Palatino"/>
          <w:rtl w:val="0"/>
          <w:lang w:val="en-US"/>
        </w:rPr>
        <w:t>stephen.c.shaffer@gmail.com</w:t>
      </w:r>
      <w:r>
        <w:rPr>
          <w:rFonts w:ascii="Palatino" w:cs="Palatino" w:hAnsi="Palatino" w:eastAsia="Palatino"/>
        </w:rPr>
        <w:fldChar w:fldCharType="end" w:fldLock="0"/>
      </w:r>
      <w:r>
        <w:rPr>
          <w:rFonts w:ascii="Palatino" w:hAnsi="Palatino"/>
          <w:rtl w:val="0"/>
          <w:lang w:val="en-US"/>
        </w:rPr>
        <w:t xml:space="preserve"> and password: St@ndingSt0nes </w:t>
      </w:r>
    </w:p>
    <w:p>
      <w:pPr>
        <w:pStyle w:val="Body"/>
        <w:numPr>
          <w:ilvl w:val="3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Enter the song title in the search bar and hit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Enter</w:t>
      </w:r>
      <w:r>
        <w:rPr>
          <w:rFonts w:ascii="Palatino" w:hAnsi="Palatino" w:hint="default"/>
          <w:rtl w:val="0"/>
          <w:lang w:val="en-US"/>
        </w:rPr>
        <w:t>’</w:t>
      </w:r>
    </w:p>
    <w:p>
      <w:pPr>
        <w:pStyle w:val="Body"/>
        <w:numPr>
          <w:ilvl w:val="3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Click on the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Lyrics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 xml:space="preserve">button (looks like a talking bubble, should say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Lyrics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>when you pause your cursor over it)</w:t>
      </w:r>
    </w:p>
    <w:p>
      <w:pPr>
        <w:pStyle w:val="Body"/>
        <w:numPr>
          <w:ilvl w:val="3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Highlight and Copy the Lyrics (Control-C), then paste them into the Large Print Bulletin (Google Doc) using Control-V. Also, copy into </w:t>
      </w:r>
      <w:r>
        <w:rPr>
          <w:rFonts w:ascii="Palatino" w:hAnsi="Palatino" w:hint="default"/>
          <w:rtl w:val="0"/>
          <w:lang w:val="en-US"/>
        </w:rPr>
        <w:t>“</w:t>
      </w:r>
      <w:r>
        <w:rPr>
          <w:rFonts w:ascii="Palatino" w:hAnsi="Palatino"/>
          <w:rtl w:val="0"/>
          <w:lang w:val="en-US"/>
        </w:rPr>
        <w:t>Songs for Large Print Bulletin</w:t>
      </w:r>
      <w:r>
        <w:rPr>
          <w:rFonts w:ascii="Palatino" w:hAnsi="Palatino" w:hint="default"/>
          <w:rtl w:val="0"/>
          <w:lang w:val="en-US"/>
        </w:rPr>
        <w:t xml:space="preserve">” </w:t>
      </w:r>
      <w:r>
        <w:rPr>
          <w:rFonts w:ascii="Palatino" w:hAnsi="Palatino"/>
          <w:rtl w:val="0"/>
          <w:lang w:val="en-US"/>
        </w:rPr>
        <w:t>to update our database.</w:t>
      </w:r>
    </w:p>
    <w:p>
      <w:pPr>
        <w:pStyle w:val="Body"/>
        <w:numPr>
          <w:ilvl w:val="3"/>
          <w:numId w:val="4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Reformat as necessary (18, Palatino)</w:t>
      </w:r>
    </w:p>
    <w:p>
      <w:pPr>
        <w:pStyle w:val="Body"/>
        <w:numPr>
          <w:ilvl w:val="1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Insert Responsive Readings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Insert Psalter Reading (highlight even verses and use Control-B to make them bold)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Insert any additional responsive readings as provided by the Elders</w:t>
      </w:r>
    </w:p>
    <w:p>
      <w:pPr>
        <w:pStyle w:val="Body"/>
        <w:numPr>
          <w:ilvl w:val="1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Copy other material from Bulletin (Google Doc) to Large Print Bulletin (Google Doc)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Serving Schedule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This Week at Bethel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Offering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Mission of the Month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Weekly Scripture Readings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Other News</w:t>
      </w:r>
    </w:p>
    <w:p>
      <w:pPr>
        <w:pStyle w:val="Body"/>
        <w:numPr>
          <w:ilvl w:val="2"/>
          <w:numId w:val="5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Reformat and Resize as necessary (18, Palatino)</w:t>
      </w:r>
    </w:p>
    <w:p>
      <w:pPr>
        <w:pStyle w:val="Body"/>
        <w:numPr>
          <w:ilvl w:val="0"/>
          <w:numId w:val="2"/>
        </w:numPr>
        <w:jc w:val="left"/>
        <w:rPr>
          <w:rFonts w:ascii="Palatino" w:hAnsi="Palatino"/>
          <w:b w:val="1"/>
          <w:bCs w:val="1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Printing Large Print Bulletin</w:t>
      </w:r>
    </w:p>
    <w:p>
      <w:pPr>
        <w:pStyle w:val="Body"/>
        <w:numPr>
          <w:ilvl w:val="1"/>
          <w:numId w:val="6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Download </w:t>
      </w:r>
      <w:r>
        <w:rPr>
          <w:rFonts w:ascii="Palatino" w:hAnsi="Palatino" w:hint="default"/>
          <w:rtl w:val="0"/>
          <w:lang w:val="en-US"/>
        </w:rPr>
        <w:t>“</w:t>
      </w:r>
      <w:r>
        <w:rPr>
          <w:rFonts w:ascii="Palatino" w:hAnsi="Palatino"/>
          <w:rtl w:val="0"/>
          <w:lang w:val="en-US"/>
        </w:rPr>
        <w:t>Large Print Bulletin</w:t>
      </w:r>
      <w:r>
        <w:rPr>
          <w:rFonts w:ascii="Palatino" w:hAnsi="Palatino" w:hint="default"/>
          <w:rtl w:val="0"/>
          <w:lang w:val="en-US"/>
        </w:rPr>
        <w:t xml:space="preserve">” </w:t>
      </w:r>
      <w:r>
        <w:rPr>
          <w:rFonts w:ascii="Palatino" w:hAnsi="Palatino"/>
          <w:rtl w:val="0"/>
          <w:lang w:val="en-US"/>
        </w:rPr>
        <w:t>as a PDF file</w:t>
      </w:r>
    </w:p>
    <w:p>
      <w:pPr>
        <w:pStyle w:val="Body"/>
        <w:numPr>
          <w:ilvl w:val="2"/>
          <w:numId w:val="6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File &gt; Download &gt; PDF Document (.pdf)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Open File using Adobe Acrobat or Reader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Choose File &gt; Print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Select Lexmark X658de as printer (This is the church copier)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Under Copies, select total number needed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In the Pages to Print area, make sure all the pages are selected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Under Page Sizing and Handling, choose Booklet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In the Booklet Subset pop-up menu, select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Both Sides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 xml:space="preserve">(this ensures the booklet will print on both side of the paper. 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Leave the numbers in the Sheets From boxes as they are.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 xml:space="preserve">Select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Print</w:t>
      </w:r>
      <w:r>
        <w:rPr>
          <w:rFonts w:ascii="Palatino" w:hAnsi="Palatino" w:hint="default"/>
          <w:rtl w:val="0"/>
          <w:lang w:val="en-US"/>
        </w:rPr>
        <w:t>’</w:t>
      </w:r>
    </w:p>
    <w:p>
      <w:pPr>
        <w:pStyle w:val="Body"/>
        <w:numPr>
          <w:ilvl w:val="1"/>
          <w:numId w:val="7"/>
        </w:numPr>
        <w:jc w:val="left"/>
        <w:rPr>
          <w:rFonts w:ascii="Palatino" w:hAnsi="Palatino"/>
          <w:lang w:val="en-US"/>
        </w:rPr>
      </w:pPr>
      <w:r>
        <w:rPr>
          <w:rFonts w:ascii="Palatino" w:hAnsi="Palatino"/>
          <w:rtl w:val="0"/>
          <w:lang w:val="en-US"/>
        </w:rPr>
        <w:t>If the computer is having trouble printing, make sure it is connected to the church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s wifi network. Username: Bell985 password: A455DE47. If this does not work, connect to the </w:t>
      </w:r>
      <w:r>
        <w:rPr>
          <w:rFonts w:ascii="Palatino" w:hAnsi="Palatino" w:hint="default"/>
          <w:rtl w:val="0"/>
          <w:lang w:val="en-US"/>
        </w:rPr>
        <w:t>‘</w:t>
      </w:r>
      <w:r>
        <w:rPr>
          <w:rFonts w:ascii="Palatino" w:hAnsi="Palatino"/>
          <w:rtl w:val="0"/>
          <w:lang w:val="en-US"/>
        </w:rPr>
        <w:t>dlink</w:t>
      </w:r>
      <w:r>
        <w:rPr>
          <w:rFonts w:ascii="Palatino" w:hAnsi="Palatino" w:hint="default"/>
          <w:rtl w:val="0"/>
          <w:lang w:val="en-US"/>
        </w:rPr>
        <w:t xml:space="preserve">’ </w:t>
      </w:r>
      <w:r>
        <w:rPr>
          <w:rFonts w:ascii="Palatino" w:hAnsi="Palatino"/>
          <w:rtl w:val="0"/>
          <w:lang w:val="en-US"/>
        </w:rPr>
        <w:t>network (using yellow ethernet cord connected to Dlink router attached to the wall by the phone in Pastor Stephen</w:t>
      </w:r>
      <w:r>
        <w:rPr>
          <w:rFonts w:ascii="Palatino" w:hAnsi="Palatino" w:hint="default"/>
          <w:rtl w:val="0"/>
          <w:lang w:val="en-US"/>
        </w:rPr>
        <w:t>’</w:t>
      </w:r>
      <w:r>
        <w:rPr>
          <w:rFonts w:ascii="Palatino" w:hAnsi="Palatino"/>
          <w:rtl w:val="0"/>
          <w:lang w:val="en-US"/>
        </w:rPr>
        <w:t xml:space="preserve">s study) in order to print.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